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AB5F8">
      <w:pPr>
        <w:spacing w:line="295" w:lineRule="auto"/>
        <w:rPr>
          <w:rFonts w:ascii="Arial"/>
          <w:sz w:val="21"/>
        </w:rPr>
      </w:pPr>
    </w:p>
    <w:p w14:paraId="5A045765">
      <w:pPr>
        <w:spacing w:line="295" w:lineRule="auto"/>
        <w:rPr>
          <w:rFonts w:ascii="Arial"/>
          <w:sz w:val="21"/>
        </w:rPr>
      </w:pPr>
    </w:p>
    <w:p w14:paraId="04620F7D">
      <w:pPr>
        <w:spacing w:before="112" w:line="23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4F9CE453">
      <w:pPr>
        <w:spacing w:before="118" w:line="232" w:lineRule="auto"/>
        <w:ind w:left="1724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Times New Roman" w:hAnsi="Times New Roman" w:eastAsia="Times New Roman" w:cs="Times New Roman"/>
          <w:spacing w:val="9"/>
          <w:sz w:val="35"/>
          <w:szCs w:val="35"/>
        </w:rPr>
        <w:t xml:space="preserve">2026 </w:t>
      </w: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年度省前沿技术研发计划（现代农业）推</w:t>
      </w: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荐项目汇总表</w:t>
      </w:r>
    </w:p>
    <w:p w14:paraId="71F2FCC3">
      <w:pPr>
        <w:spacing w:line="343" w:lineRule="auto"/>
        <w:rPr>
          <w:rFonts w:ascii="Arial"/>
          <w:sz w:val="21"/>
        </w:rPr>
      </w:pPr>
    </w:p>
    <w:p w14:paraId="76141EE5">
      <w:pPr>
        <w:pStyle w:val="2"/>
        <w:spacing w:before="102" w:line="212" w:lineRule="auto"/>
        <w:ind w:left="261"/>
        <w:rPr>
          <w:sz w:val="28"/>
          <w:szCs w:val="28"/>
        </w:rPr>
      </w:pPr>
      <w:r>
        <w:rPr>
          <w:spacing w:val="4"/>
          <w:sz w:val="28"/>
          <w:szCs w:val="28"/>
        </w:rPr>
        <w:t>推荐单位</w:t>
      </w:r>
      <w:r>
        <w:rPr>
          <w:spacing w:val="-31"/>
          <w:sz w:val="28"/>
          <w:szCs w:val="28"/>
        </w:rPr>
        <w:t>：（</w:t>
      </w:r>
      <w:r>
        <w:rPr>
          <w:spacing w:val="4"/>
          <w:sz w:val="28"/>
          <w:szCs w:val="28"/>
        </w:rPr>
        <w:t>盖章）  联系人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/</w:t>
      </w:r>
      <w:r>
        <w:rPr>
          <w:spacing w:val="4"/>
          <w:sz w:val="28"/>
          <w:szCs w:val="28"/>
        </w:rPr>
        <w:t>联系电话：</w:t>
      </w:r>
    </w:p>
    <w:tbl>
      <w:tblPr>
        <w:tblStyle w:val="5"/>
        <w:tblW w:w="12520" w:type="dxa"/>
        <w:tblInd w:w="2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05"/>
        <w:gridCol w:w="1459"/>
        <w:gridCol w:w="1399"/>
        <w:gridCol w:w="1231"/>
        <w:gridCol w:w="1308"/>
        <w:gridCol w:w="1595"/>
        <w:gridCol w:w="1819"/>
        <w:gridCol w:w="1320"/>
      </w:tblGrid>
      <w:tr w14:paraId="1A290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84" w:type="dxa"/>
            <w:vAlign w:val="top"/>
          </w:tcPr>
          <w:p w14:paraId="4A976B9E">
            <w:pPr>
              <w:pStyle w:val="6"/>
              <w:spacing w:line="389" w:lineRule="auto"/>
            </w:pPr>
          </w:p>
          <w:p w14:paraId="76D64FDC">
            <w:pPr>
              <w:spacing w:before="87" w:line="233" w:lineRule="auto"/>
              <w:ind w:left="144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4"/>
                <w:szCs w:val="24"/>
              </w:rPr>
              <w:t>序  号</w:t>
            </w:r>
          </w:p>
        </w:tc>
        <w:tc>
          <w:tcPr>
            <w:tcW w:w="1505" w:type="dxa"/>
            <w:vAlign w:val="top"/>
          </w:tcPr>
          <w:p w14:paraId="0F0A0E10">
            <w:pPr>
              <w:pStyle w:val="6"/>
              <w:spacing w:line="390" w:lineRule="auto"/>
            </w:pPr>
          </w:p>
          <w:p w14:paraId="62148170">
            <w:pPr>
              <w:spacing w:before="87" w:line="232" w:lineRule="auto"/>
              <w:ind w:left="15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项目受理号</w:t>
            </w:r>
          </w:p>
        </w:tc>
        <w:tc>
          <w:tcPr>
            <w:tcW w:w="1459" w:type="dxa"/>
            <w:vAlign w:val="top"/>
          </w:tcPr>
          <w:p w14:paraId="6CDF49C9">
            <w:pPr>
              <w:pStyle w:val="6"/>
              <w:spacing w:line="390" w:lineRule="auto"/>
            </w:pPr>
          </w:p>
          <w:p w14:paraId="38E2205E">
            <w:pPr>
              <w:spacing w:before="87" w:line="232" w:lineRule="auto"/>
              <w:ind w:left="25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指南编号</w:t>
            </w:r>
          </w:p>
        </w:tc>
        <w:tc>
          <w:tcPr>
            <w:tcW w:w="1399" w:type="dxa"/>
            <w:vAlign w:val="top"/>
          </w:tcPr>
          <w:p w14:paraId="46FD8268">
            <w:pPr>
              <w:pStyle w:val="6"/>
              <w:spacing w:line="390" w:lineRule="auto"/>
            </w:pPr>
          </w:p>
          <w:p w14:paraId="459F60C0">
            <w:pPr>
              <w:spacing w:before="87" w:line="231" w:lineRule="auto"/>
              <w:ind w:left="22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31" w:type="dxa"/>
            <w:vAlign w:val="top"/>
          </w:tcPr>
          <w:p w14:paraId="360F1E1D">
            <w:pPr>
              <w:pStyle w:val="6"/>
              <w:spacing w:line="389" w:lineRule="auto"/>
            </w:pPr>
          </w:p>
          <w:p w14:paraId="512BB300">
            <w:pPr>
              <w:spacing w:before="87" w:line="233" w:lineRule="auto"/>
              <w:ind w:left="16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</w:p>
        </w:tc>
        <w:tc>
          <w:tcPr>
            <w:tcW w:w="1308" w:type="dxa"/>
            <w:vAlign w:val="top"/>
          </w:tcPr>
          <w:p w14:paraId="6548A848">
            <w:pPr>
              <w:spacing w:before="297" w:line="248" w:lineRule="auto"/>
              <w:ind w:left="427" w:right="170" w:hanging="21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595" w:type="dxa"/>
            <w:vAlign w:val="top"/>
          </w:tcPr>
          <w:p w14:paraId="4DAFDF7F">
            <w:pPr>
              <w:pStyle w:val="6"/>
              <w:spacing w:line="242" w:lineRule="auto"/>
            </w:pPr>
          </w:p>
          <w:p w14:paraId="7EAA3AA2">
            <w:pPr>
              <w:spacing w:before="87" w:line="219" w:lineRule="auto"/>
              <w:ind w:left="567" w:right="313" w:hanging="242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项目主管</w:t>
            </w:r>
            <w:r>
              <w:rPr>
                <w:rFonts w:ascii="方正黑体_GBK" w:hAnsi="方正黑体_GBK" w:eastAsia="方正黑体_GBK" w:cs="方正黑体_GBK"/>
                <w:spacing w:val="-7"/>
                <w:sz w:val="24"/>
                <w:szCs w:val="24"/>
              </w:rPr>
              <w:t>部门</w:t>
            </w:r>
          </w:p>
        </w:tc>
        <w:tc>
          <w:tcPr>
            <w:tcW w:w="1819" w:type="dxa"/>
            <w:vAlign w:val="top"/>
          </w:tcPr>
          <w:p w14:paraId="33AB0049">
            <w:pPr>
              <w:spacing w:before="30" w:line="207" w:lineRule="auto"/>
              <w:ind w:left="14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申报材料签字、</w:t>
            </w:r>
          </w:p>
          <w:p w14:paraId="6F0F0E1F">
            <w:pPr>
              <w:spacing w:line="206" w:lineRule="auto"/>
              <w:ind w:left="11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0"/>
                <w:sz w:val="24"/>
                <w:szCs w:val="24"/>
              </w:rPr>
              <w:t>盖章、日期、附</w:t>
            </w:r>
          </w:p>
          <w:p w14:paraId="7397EF00">
            <w:pPr>
              <w:spacing w:line="206" w:lineRule="auto"/>
              <w:ind w:left="19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件等内容是否</w:t>
            </w:r>
          </w:p>
          <w:p w14:paraId="04E37F7B">
            <w:pPr>
              <w:spacing w:before="1" w:line="183" w:lineRule="auto"/>
              <w:ind w:left="57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0"/>
                <w:sz w:val="24"/>
                <w:szCs w:val="24"/>
              </w:rPr>
              <w:t>已审核</w:t>
            </w:r>
          </w:p>
        </w:tc>
        <w:tc>
          <w:tcPr>
            <w:tcW w:w="1320" w:type="dxa"/>
            <w:vAlign w:val="top"/>
          </w:tcPr>
          <w:p w14:paraId="191E314E">
            <w:pPr>
              <w:pStyle w:val="6"/>
              <w:spacing w:line="390" w:lineRule="auto"/>
            </w:pPr>
          </w:p>
          <w:p w14:paraId="12461EAD">
            <w:pPr>
              <w:spacing w:before="87" w:line="231" w:lineRule="auto"/>
              <w:ind w:left="18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指标来源</w:t>
            </w:r>
          </w:p>
        </w:tc>
      </w:tr>
      <w:tr w14:paraId="0AE2D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4" w:type="dxa"/>
            <w:vAlign w:val="top"/>
          </w:tcPr>
          <w:p w14:paraId="6B3124F1">
            <w:pPr>
              <w:pStyle w:val="6"/>
            </w:pPr>
          </w:p>
        </w:tc>
        <w:tc>
          <w:tcPr>
            <w:tcW w:w="1505" w:type="dxa"/>
            <w:vAlign w:val="top"/>
          </w:tcPr>
          <w:p w14:paraId="008A8960">
            <w:pPr>
              <w:pStyle w:val="6"/>
            </w:pPr>
          </w:p>
        </w:tc>
        <w:tc>
          <w:tcPr>
            <w:tcW w:w="1459" w:type="dxa"/>
            <w:vAlign w:val="top"/>
          </w:tcPr>
          <w:p w14:paraId="4597F934">
            <w:pPr>
              <w:pStyle w:val="6"/>
            </w:pPr>
          </w:p>
        </w:tc>
        <w:tc>
          <w:tcPr>
            <w:tcW w:w="1399" w:type="dxa"/>
            <w:vAlign w:val="top"/>
          </w:tcPr>
          <w:p w14:paraId="708F0FF9">
            <w:pPr>
              <w:pStyle w:val="6"/>
            </w:pPr>
          </w:p>
        </w:tc>
        <w:tc>
          <w:tcPr>
            <w:tcW w:w="1231" w:type="dxa"/>
            <w:vAlign w:val="top"/>
          </w:tcPr>
          <w:p w14:paraId="4C80B7FF">
            <w:pPr>
              <w:pStyle w:val="6"/>
            </w:pPr>
          </w:p>
        </w:tc>
        <w:tc>
          <w:tcPr>
            <w:tcW w:w="1308" w:type="dxa"/>
            <w:vAlign w:val="top"/>
          </w:tcPr>
          <w:p w14:paraId="1FA16678">
            <w:pPr>
              <w:pStyle w:val="6"/>
            </w:pPr>
          </w:p>
        </w:tc>
        <w:tc>
          <w:tcPr>
            <w:tcW w:w="1595" w:type="dxa"/>
            <w:vAlign w:val="top"/>
          </w:tcPr>
          <w:p w14:paraId="329978DF">
            <w:pPr>
              <w:pStyle w:val="6"/>
            </w:pPr>
          </w:p>
        </w:tc>
        <w:tc>
          <w:tcPr>
            <w:tcW w:w="1819" w:type="dxa"/>
            <w:vAlign w:val="top"/>
          </w:tcPr>
          <w:p w14:paraId="0FDD0D0C">
            <w:pPr>
              <w:pStyle w:val="6"/>
            </w:pPr>
          </w:p>
        </w:tc>
        <w:tc>
          <w:tcPr>
            <w:tcW w:w="1320" w:type="dxa"/>
            <w:vAlign w:val="top"/>
          </w:tcPr>
          <w:p w14:paraId="56EDDA38">
            <w:pPr>
              <w:pStyle w:val="6"/>
            </w:pPr>
          </w:p>
        </w:tc>
      </w:tr>
      <w:tr w14:paraId="163E7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4" w:type="dxa"/>
            <w:vAlign w:val="top"/>
          </w:tcPr>
          <w:p w14:paraId="6E0E02F5">
            <w:pPr>
              <w:pStyle w:val="6"/>
            </w:pPr>
          </w:p>
        </w:tc>
        <w:tc>
          <w:tcPr>
            <w:tcW w:w="1505" w:type="dxa"/>
            <w:vAlign w:val="top"/>
          </w:tcPr>
          <w:p w14:paraId="1B56C099">
            <w:pPr>
              <w:pStyle w:val="6"/>
            </w:pPr>
          </w:p>
        </w:tc>
        <w:tc>
          <w:tcPr>
            <w:tcW w:w="1459" w:type="dxa"/>
            <w:vAlign w:val="top"/>
          </w:tcPr>
          <w:p w14:paraId="654CC5C8">
            <w:pPr>
              <w:pStyle w:val="6"/>
            </w:pPr>
          </w:p>
        </w:tc>
        <w:tc>
          <w:tcPr>
            <w:tcW w:w="1399" w:type="dxa"/>
            <w:vAlign w:val="top"/>
          </w:tcPr>
          <w:p w14:paraId="3903475D">
            <w:pPr>
              <w:pStyle w:val="6"/>
            </w:pPr>
          </w:p>
        </w:tc>
        <w:tc>
          <w:tcPr>
            <w:tcW w:w="1231" w:type="dxa"/>
            <w:vAlign w:val="top"/>
          </w:tcPr>
          <w:p w14:paraId="1F56A354">
            <w:pPr>
              <w:pStyle w:val="6"/>
            </w:pPr>
          </w:p>
        </w:tc>
        <w:tc>
          <w:tcPr>
            <w:tcW w:w="1308" w:type="dxa"/>
            <w:vAlign w:val="top"/>
          </w:tcPr>
          <w:p w14:paraId="0342B0FB">
            <w:pPr>
              <w:pStyle w:val="6"/>
            </w:pPr>
          </w:p>
        </w:tc>
        <w:tc>
          <w:tcPr>
            <w:tcW w:w="1595" w:type="dxa"/>
            <w:vAlign w:val="top"/>
          </w:tcPr>
          <w:p w14:paraId="7F7F0146">
            <w:pPr>
              <w:pStyle w:val="6"/>
            </w:pPr>
          </w:p>
        </w:tc>
        <w:tc>
          <w:tcPr>
            <w:tcW w:w="1819" w:type="dxa"/>
            <w:vAlign w:val="top"/>
          </w:tcPr>
          <w:p w14:paraId="1C84B230">
            <w:pPr>
              <w:pStyle w:val="6"/>
            </w:pPr>
          </w:p>
        </w:tc>
        <w:tc>
          <w:tcPr>
            <w:tcW w:w="1320" w:type="dxa"/>
            <w:vAlign w:val="top"/>
          </w:tcPr>
          <w:p w14:paraId="046A8F65">
            <w:pPr>
              <w:pStyle w:val="6"/>
            </w:pPr>
          </w:p>
        </w:tc>
      </w:tr>
      <w:tr w14:paraId="3BA94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4" w:type="dxa"/>
            <w:vAlign w:val="top"/>
          </w:tcPr>
          <w:p w14:paraId="73CA06B1">
            <w:pPr>
              <w:pStyle w:val="6"/>
            </w:pPr>
          </w:p>
        </w:tc>
        <w:tc>
          <w:tcPr>
            <w:tcW w:w="1505" w:type="dxa"/>
            <w:vAlign w:val="top"/>
          </w:tcPr>
          <w:p w14:paraId="353BFA47">
            <w:pPr>
              <w:pStyle w:val="6"/>
            </w:pPr>
          </w:p>
        </w:tc>
        <w:tc>
          <w:tcPr>
            <w:tcW w:w="1459" w:type="dxa"/>
            <w:vAlign w:val="top"/>
          </w:tcPr>
          <w:p w14:paraId="02651418">
            <w:pPr>
              <w:pStyle w:val="6"/>
            </w:pPr>
          </w:p>
        </w:tc>
        <w:tc>
          <w:tcPr>
            <w:tcW w:w="1399" w:type="dxa"/>
            <w:vAlign w:val="top"/>
          </w:tcPr>
          <w:p w14:paraId="00948EA8">
            <w:pPr>
              <w:pStyle w:val="6"/>
            </w:pPr>
          </w:p>
        </w:tc>
        <w:tc>
          <w:tcPr>
            <w:tcW w:w="1231" w:type="dxa"/>
            <w:vAlign w:val="top"/>
          </w:tcPr>
          <w:p w14:paraId="5C4F4821">
            <w:pPr>
              <w:pStyle w:val="6"/>
            </w:pPr>
          </w:p>
        </w:tc>
        <w:tc>
          <w:tcPr>
            <w:tcW w:w="1308" w:type="dxa"/>
            <w:vAlign w:val="top"/>
          </w:tcPr>
          <w:p w14:paraId="2B513EE6">
            <w:pPr>
              <w:pStyle w:val="6"/>
            </w:pPr>
          </w:p>
        </w:tc>
        <w:tc>
          <w:tcPr>
            <w:tcW w:w="1595" w:type="dxa"/>
            <w:vAlign w:val="top"/>
          </w:tcPr>
          <w:p w14:paraId="16B07981">
            <w:pPr>
              <w:pStyle w:val="6"/>
            </w:pPr>
          </w:p>
        </w:tc>
        <w:tc>
          <w:tcPr>
            <w:tcW w:w="1819" w:type="dxa"/>
            <w:vAlign w:val="top"/>
          </w:tcPr>
          <w:p w14:paraId="7FCA0FD6">
            <w:pPr>
              <w:pStyle w:val="6"/>
            </w:pPr>
          </w:p>
        </w:tc>
        <w:tc>
          <w:tcPr>
            <w:tcW w:w="1320" w:type="dxa"/>
            <w:vAlign w:val="top"/>
          </w:tcPr>
          <w:p w14:paraId="0AD7064D">
            <w:pPr>
              <w:pStyle w:val="6"/>
            </w:pPr>
          </w:p>
        </w:tc>
      </w:tr>
      <w:tr w14:paraId="63334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4" w:type="dxa"/>
            <w:vAlign w:val="top"/>
          </w:tcPr>
          <w:p w14:paraId="0ADEE868">
            <w:pPr>
              <w:pStyle w:val="6"/>
            </w:pPr>
          </w:p>
        </w:tc>
        <w:tc>
          <w:tcPr>
            <w:tcW w:w="1505" w:type="dxa"/>
            <w:vAlign w:val="top"/>
          </w:tcPr>
          <w:p w14:paraId="614A423D">
            <w:pPr>
              <w:pStyle w:val="6"/>
            </w:pPr>
          </w:p>
        </w:tc>
        <w:tc>
          <w:tcPr>
            <w:tcW w:w="1459" w:type="dxa"/>
            <w:vAlign w:val="top"/>
          </w:tcPr>
          <w:p w14:paraId="69C3FE2F">
            <w:pPr>
              <w:pStyle w:val="6"/>
            </w:pPr>
          </w:p>
        </w:tc>
        <w:tc>
          <w:tcPr>
            <w:tcW w:w="1399" w:type="dxa"/>
            <w:vAlign w:val="top"/>
          </w:tcPr>
          <w:p w14:paraId="5FED7B82">
            <w:pPr>
              <w:pStyle w:val="6"/>
            </w:pPr>
          </w:p>
        </w:tc>
        <w:tc>
          <w:tcPr>
            <w:tcW w:w="1231" w:type="dxa"/>
            <w:vAlign w:val="top"/>
          </w:tcPr>
          <w:p w14:paraId="6E68C709">
            <w:pPr>
              <w:pStyle w:val="6"/>
            </w:pPr>
          </w:p>
        </w:tc>
        <w:tc>
          <w:tcPr>
            <w:tcW w:w="1308" w:type="dxa"/>
            <w:vAlign w:val="top"/>
          </w:tcPr>
          <w:p w14:paraId="6735C8DC">
            <w:pPr>
              <w:pStyle w:val="6"/>
            </w:pPr>
          </w:p>
        </w:tc>
        <w:tc>
          <w:tcPr>
            <w:tcW w:w="1595" w:type="dxa"/>
            <w:vAlign w:val="top"/>
          </w:tcPr>
          <w:p w14:paraId="1F4F75A7">
            <w:pPr>
              <w:pStyle w:val="6"/>
            </w:pPr>
          </w:p>
        </w:tc>
        <w:tc>
          <w:tcPr>
            <w:tcW w:w="1819" w:type="dxa"/>
            <w:vAlign w:val="top"/>
          </w:tcPr>
          <w:p w14:paraId="2565546D">
            <w:pPr>
              <w:pStyle w:val="6"/>
            </w:pPr>
          </w:p>
        </w:tc>
        <w:tc>
          <w:tcPr>
            <w:tcW w:w="1320" w:type="dxa"/>
            <w:vAlign w:val="top"/>
          </w:tcPr>
          <w:p w14:paraId="5E6036B8">
            <w:pPr>
              <w:pStyle w:val="6"/>
            </w:pPr>
          </w:p>
        </w:tc>
      </w:tr>
      <w:tr w14:paraId="14A0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4" w:type="dxa"/>
            <w:vAlign w:val="top"/>
          </w:tcPr>
          <w:p w14:paraId="69A0D7F9">
            <w:pPr>
              <w:pStyle w:val="6"/>
            </w:pPr>
          </w:p>
        </w:tc>
        <w:tc>
          <w:tcPr>
            <w:tcW w:w="1505" w:type="dxa"/>
            <w:vAlign w:val="top"/>
          </w:tcPr>
          <w:p w14:paraId="4CFEBD7E">
            <w:pPr>
              <w:pStyle w:val="6"/>
            </w:pPr>
          </w:p>
        </w:tc>
        <w:tc>
          <w:tcPr>
            <w:tcW w:w="1459" w:type="dxa"/>
            <w:vAlign w:val="top"/>
          </w:tcPr>
          <w:p w14:paraId="2A39F764">
            <w:pPr>
              <w:pStyle w:val="6"/>
            </w:pPr>
          </w:p>
        </w:tc>
        <w:tc>
          <w:tcPr>
            <w:tcW w:w="1399" w:type="dxa"/>
            <w:vAlign w:val="top"/>
          </w:tcPr>
          <w:p w14:paraId="01BF9BAF">
            <w:pPr>
              <w:pStyle w:val="6"/>
            </w:pPr>
          </w:p>
        </w:tc>
        <w:tc>
          <w:tcPr>
            <w:tcW w:w="1231" w:type="dxa"/>
            <w:vAlign w:val="top"/>
          </w:tcPr>
          <w:p w14:paraId="5B61B3DC">
            <w:pPr>
              <w:pStyle w:val="6"/>
            </w:pPr>
          </w:p>
        </w:tc>
        <w:tc>
          <w:tcPr>
            <w:tcW w:w="1308" w:type="dxa"/>
            <w:vAlign w:val="top"/>
          </w:tcPr>
          <w:p w14:paraId="756A5B12">
            <w:pPr>
              <w:pStyle w:val="6"/>
            </w:pPr>
          </w:p>
        </w:tc>
        <w:tc>
          <w:tcPr>
            <w:tcW w:w="1595" w:type="dxa"/>
            <w:vAlign w:val="top"/>
          </w:tcPr>
          <w:p w14:paraId="5C8F0B62">
            <w:pPr>
              <w:pStyle w:val="6"/>
            </w:pPr>
          </w:p>
        </w:tc>
        <w:tc>
          <w:tcPr>
            <w:tcW w:w="1819" w:type="dxa"/>
            <w:vAlign w:val="top"/>
          </w:tcPr>
          <w:p w14:paraId="447483D5">
            <w:pPr>
              <w:pStyle w:val="6"/>
            </w:pPr>
          </w:p>
        </w:tc>
        <w:tc>
          <w:tcPr>
            <w:tcW w:w="1320" w:type="dxa"/>
            <w:vAlign w:val="top"/>
          </w:tcPr>
          <w:p w14:paraId="677A955D">
            <w:pPr>
              <w:pStyle w:val="6"/>
            </w:pPr>
          </w:p>
        </w:tc>
      </w:tr>
      <w:tr w14:paraId="6126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4" w:type="dxa"/>
            <w:vAlign w:val="top"/>
          </w:tcPr>
          <w:p w14:paraId="0090288C">
            <w:pPr>
              <w:pStyle w:val="6"/>
            </w:pPr>
          </w:p>
        </w:tc>
        <w:tc>
          <w:tcPr>
            <w:tcW w:w="1505" w:type="dxa"/>
            <w:vAlign w:val="top"/>
          </w:tcPr>
          <w:p w14:paraId="08EEAE6B">
            <w:pPr>
              <w:pStyle w:val="6"/>
            </w:pPr>
          </w:p>
        </w:tc>
        <w:tc>
          <w:tcPr>
            <w:tcW w:w="1459" w:type="dxa"/>
            <w:vAlign w:val="top"/>
          </w:tcPr>
          <w:p w14:paraId="429B0242">
            <w:pPr>
              <w:pStyle w:val="6"/>
            </w:pPr>
          </w:p>
        </w:tc>
        <w:tc>
          <w:tcPr>
            <w:tcW w:w="1399" w:type="dxa"/>
            <w:vAlign w:val="top"/>
          </w:tcPr>
          <w:p w14:paraId="0C3B3239">
            <w:pPr>
              <w:pStyle w:val="6"/>
            </w:pPr>
          </w:p>
        </w:tc>
        <w:tc>
          <w:tcPr>
            <w:tcW w:w="1231" w:type="dxa"/>
            <w:vAlign w:val="top"/>
          </w:tcPr>
          <w:p w14:paraId="33D4999E">
            <w:pPr>
              <w:pStyle w:val="6"/>
            </w:pPr>
          </w:p>
        </w:tc>
        <w:tc>
          <w:tcPr>
            <w:tcW w:w="1308" w:type="dxa"/>
            <w:vAlign w:val="top"/>
          </w:tcPr>
          <w:p w14:paraId="7F13AEC9">
            <w:pPr>
              <w:pStyle w:val="6"/>
            </w:pPr>
          </w:p>
        </w:tc>
        <w:tc>
          <w:tcPr>
            <w:tcW w:w="1595" w:type="dxa"/>
            <w:vAlign w:val="top"/>
          </w:tcPr>
          <w:p w14:paraId="5CB58113">
            <w:pPr>
              <w:pStyle w:val="6"/>
            </w:pPr>
          </w:p>
        </w:tc>
        <w:tc>
          <w:tcPr>
            <w:tcW w:w="1819" w:type="dxa"/>
            <w:vAlign w:val="top"/>
          </w:tcPr>
          <w:p w14:paraId="5071BBD8">
            <w:pPr>
              <w:pStyle w:val="6"/>
            </w:pPr>
          </w:p>
        </w:tc>
        <w:tc>
          <w:tcPr>
            <w:tcW w:w="1320" w:type="dxa"/>
            <w:vAlign w:val="top"/>
          </w:tcPr>
          <w:p w14:paraId="31966023">
            <w:pPr>
              <w:pStyle w:val="6"/>
            </w:pPr>
          </w:p>
        </w:tc>
      </w:tr>
      <w:tr w14:paraId="4DCB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4" w:type="dxa"/>
            <w:vAlign w:val="top"/>
          </w:tcPr>
          <w:p w14:paraId="08AB3B2F">
            <w:pPr>
              <w:pStyle w:val="6"/>
            </w:pPr>
          </w:p>
        </w:tc>
        <w:tc>
          <w:tcPr>
            <w:tcW w:w="1505" w:type="dxa"/>
            <w:vAlign w:val="top"/>
          </w:tcPr>
          <w:p w14:paraId="582B3720">
            <w:pPr>
              <w:pStyle w:val="6"/>
            </w:pPr>
          </w:p>
        </w:tc>
        <w:tc>
          <w:tcPr>
            <w:tcW w:w="1459" w:type="dxa"/>
            <w:vAlign w:val="top"/>
          </w:tcPr>
          <w:p w14:paraId="30ED5026">
            <w:pPr>
              <w:pStyle w:val="6"/>
            </w:pPr>
          </w:p>
        </w:tc>
        <w:tc>
          <w:tcPr>
            <w:tcW w:w="1399" w:type="dxa"/>
            <w:vAlign w:val="top"/>
          </w:tcPr>
          <w:p w14:paraId="58673684">
            <w:pPr>
              <w:pStyle w:val="6"/>
            </w:pPr>
          </w:p>
        </w:tc>
        <w:tc>
          <w:tcPr>
            <w:tcW w:w="1231" w:type="dxa"/>
            <w:vAlign w:val="top"/>
          </w:tcPr>
          <w:p w14:paraId="440894D6">
            <w:pPr>
              <w:pStyle w:val="6"/>
            </w:pPr>
          </w:p>
        </w:tc>
        <w:tc>
          <w:tcPr>
            <w:tcW w:w="1308" w:type="dxa"/>
            <w:vAlign w:val="top"/>
          </w:tcPr>
          <w:p w14:paraId="6780BA45">
            <w:pPr>
              <w:pStyle w:val="6"/>
            </w:pPr>
          </w:p>
        </w:tc>
        <w:tc>
          <w:tcPr>
            <w:tcW w:w="1595" w:type="dxa"/>
            <w:vAlign w:val="top"/>
          </w:tcPr>
          <w:p w14:paraId="1BA8C45F">
            <w:pPr>
              <w:pStyle w:val="6"/>
            </w:pPr>
          </w:p>
        </w:tc>
        <w:tc>
          <w:tcPr>
            <w:tcW w:w="1819" w:type="dxa"/>
            <w:vAlign w:val="top"/>
          </w:tcPr>
          <w:p w14:paraId="6BF58C56">
            <w:pPr>
              <w:pStyle w:val="6"/>
            </w:pPr>
          </w:p>
        </w:tc>
        <w:tc>
          <w:tcPr>
            <w:tcW w:w="1320" w:type="dxa"/>
            <w:vAlign w:val="top"/>
          </w:tcPr>
          <w:p w14:paraId="43E7315B">
            <w:pPr>
              <w:pStyle w:val="6"/>
            </w:pPr>
          </w:p>
        </w:tc>
      </w:tr>
    </w:tbl>
    <w:p w14:paraId="53C52F7A">
      <w:pPr>
        <w:pStyle w:val="2"/>
        <w:spacing w:before="66" w:line="226" w:lineRule="auto"/>
        <w:ind w:left="197"/>
        <w:rPr>
          <w:sz w:val="24"/>
          <w:szCs w:val="24"/>
        </w:rPr>
      </w:pPr>
      <w:r>
        <w:rPr>
          <w:spacing w:val="-3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．</w:t>
      </w:r>
      <w:r>
        <w:rPr>
          <w:spacing w:val="-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此表由项目主管部门负责填报，表内列明的项目均为经项目主管部门审核符合申报</w:t>
      </w:r>
      <w:r>
        <w:rPr>
          <w:spacing w:val="-4"/>
          <w:sz w:val="24"/>
          <w:szCs w:val="24"/>
        </w:rPr>
        <w:t>要求的项</w:t>
      </w:r>
      <w:r>
        <w:rPr>
          <w:spacing w:val="-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目。</w:t>
      </w:r>
    </w:p>
    <w:p w14:paraId="61D530AA">
      <w:pPr>
        <w:pStyle w:val="2"/>
        <w:spacing w:before="8" w:line="225" w:lineRule="auto"/>
        <w:ind w:left="66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． 申报单位类型填写：国家（省）实验室、技术创新中心、</w:t>
      </w:r>
      <w:r>
        <w:rPr>
          <w:spacing w:val="-3"/>
          <w:sz w:val="24"/>
          <w:szCs w:val="24"/>
        </w:rPr>
        <w:t>高校、科研院所、新型研发机构、企业等；</w:t>
      </w:r>
    </w:p>
    <w:p w14:paraId="4EB57D2C">
      <w:pPr>
        <w:pStyle w:val="2"/>
        <w:spacing w:before="13" w:line="232" w:lineRule="auto"/>
        <w:ind w:left="1040" w:firstLine="37"/>
        <w:rPr>
          <w:sz w:val="24"/>
          <w:szCs w:val="24"/>
        </w:rPr>
      </w:pPr>
      <w:r>
        <w:rPr>
          <w:spacing w:val="-6"/>
          <w:sz w:val="24"/>
          <w:szCs w:val="24"/>
        </w:rPr>
        <w:t>申报单位为企业的，请明确企业类型，主要包括创新型领军企业、国家高新技术企业（含证书编号）、独角</w:t>
      </w:r>
      <w:r>
        <w:rPr>
          <w:spacing w:val="-7"/>
          <w:sz w:val="24"/>
          <w:szCs w:val="24"/>
        </w:rPr>
        <w:t>兽企业、</w:t>
      </w:r>
      <w:r>
        <w:rPr>
          <w:spacing w:val="-2"/>
          <w:sz w:val="24"/>
          <w:szCs w:val="24"/>
        </w:rPr>
        <w:t>科技型中小企业等。</w:t>
      </w:r>
    </w:p>
    <w:p w14:paraId="65993CD0">
      <w:pPr>
        <w:pStyle w:val="2"/>
        <w:spacing w:before="1" w:line="225" w:lineRule="auto"/>
        <w:ind w:left="67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spacing w:val="-2"/>
          <w:sz w:val="24"/>
          <w:szCs w:val="24"/>
        </w:rPr>
        <w:t>．</w:t>
      </w:r>
      <w:r>
        <w:rPr>
          <w:spacing w:val="-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联合单位：高校、科研院所或省产研院专业研究所申报项目必须有省内企业联合。</w:t>
      </w:r>
    </w:p>
    <w:p w14:paraId="29F17274">
      <w:pPr>
        <w:spacing w:line="307" w:lineRule="auto"/>
        <w:rPr>
          <w:rFonts w:ascii="Arial"/>
          <w:sz w:val="21"/>
        </w:rPr>
      </w:pPr>
    </w:p>
    <w:p w14:paraId="298A7EB9">
      <w:pPr>
        <w:spacing w:line="308" w:lineRule="auto"/>
        <w:rPr>
          <w:rFonts w:ascii="Arial"/>
          <w:sz w:val="21"/>
        </w:rPr>
      </w:pPr>
    </w:p>
    <w:p w14:paraId="77FB3DEC">
      <w:pPr>
        <w:pStyle w:val="2"/>
        <w:spacing w:before="103" w:line="180" w:lineRule="auto"/>
        <w:ind w:left="11566"/>
        <w:rPr>
          <w:sz w:val="28"/>
          <w:szCs w:val="28"/>
        </w:rPr>
        <w:sectPr>
          <w:footerReference r:id="rId5" w:type="default"/>
          <w:pgSz w:w="16839" w:h="11906"/>
          <w:pgMar w:top="1012" w:right="1810" w:bottom="400" w:left="2017" w:header="0" w:footer="0" w:gutter="0"/>
          <w:cols w:space="720" w:num="1"/>
        </w:sectPr>
      </w:pPr>
      <w:r>
        <w:rPr>
          <w:spacing w:val="-1"/>
          <w:sz w:val="28"/>
          <w:szCs w:val="28"/>
        </w:rPr>
        <w:t>—</w:t>
      </w:r>
      <w:r>
        <w:rPr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21 </w:t>
      </w:r>
    </w:p>
    <w:p w14:paraId="0C19CC5F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539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94B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984B86"/>
    <w:rsid w:val="07B31C14"/>
    <w:rsid w:val="439D7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296</Words>
  <Characters>300</Characters>
  <TotalTime>1</TotalTime>
  <ScaleCrop>false</ScaleCrop>
  <LinksUpToDate>false</LinksUpToDate>
  <CharactersWithSpaces>311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2026-04-01T16:36:00Z</dcterms:created>
  <dc:creator>HP</dc:creator>
  <cp:lastModifiedBy>朱丹琳</cp:lastModifiedBy>
  <dcterms:modified xsi:type="dcterms:W3CDTF">2026-04-03T07:08:02Z</dcterms:modified>
  <dc:title>财政厅合发文模板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2026-04-03T15:03:18Z</vt:filetime>
  </property>
  <property fmtid="{D5CDD505-2E9C-101B-9397-08002B2CF9AE}" pid="4" name="KSOTemplateDocerSaveRecord">
    <vt:lpwstr>eyJoZGlkIjoiNTc5NTBiOGFmZDkzNjJkYmZhMDYyZTRhYzI4Zjc4ZjkiLCJ1c2VySWQiOiIxNjY1MDM3NDkyIn0=</vt:lpwstr>
  </property>
  <property fmtid="{D5CDD505-2E9C-101B-9397-08002B2CF9AE}" pid="5" name="KSOProductBuildVer">
    <vt:lpwstr>2052-12.1.0.23542</vt:lpwstr>
  </property>
  <property fmtid="{D5CDD505-2E9C-101B-9397-08002B2CF9AE}" pid="6" name="ICV">
    <vt:lpwstr>8D8B85DECCBE459CAED68BDA24F45DFB_12</vt:lpwstr>
  </property>
</Properties>
</file>