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2232">
      <w:pPr>
        <w:spacing w:line="454" w:lineRule="auto"/>
        <w:rPr>
          <w:rFonts w:ascii="Arial"/>
          <w:sz w:val="21"/>
        </w:rPr>
      </w:pPr>
    </w:p>
    <w:p w14:paraId="44F5E03B">
      <w:pPr>
        <w:spacing w:before="113" w:line="237" w:lineRule="auto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1D0F20A5">
      <w:pPr>
        <w:spacing w:line="420" w:lineRule="auto"/>
        <w:rPr>
          <w:rFonts w:ascii="Arial"/>
          <w:sz w:val="21"/>
        </w:rPr>
      </w:pPr>
    </w:p>
    <w:p w14:paraId="785F746B">
      <w:pPr>
        <w:spacing w:before="167" w:line="216" w:lineRule="auto"/>
        <w:ind w:left="1207" w:right="1227" w:firstLine="409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年度省前沿技术研发计划</w:t>
      </w:r>
      <w:r>
        <w:rPr>
          <w:rFonts w:ascii="方正小标宋_GBK" w:hAnsi="方正小标宋_GBK" w:eastAsia="方正小标宋_GBK" w:cs="方正小标宋_GBK"/>
          <w:spacing w:val="10"/>
          <w:sz w:val="43"/>
          <w:szCs w:val="43"/>
        </w:rPr>
        <w:t>（现代农业）项目绩效目标申报表</w:t>
      </w:r>
    </w:p>
    <w:p w14:paraId="6014F2B0">
      <w:pPr>
        <w:spacing w:before="163"/>
      </w:pPr>
    </w:p>
    <w:tbl>
      <w:tblPr>
        <w:tblStyle w:val="5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047"/>
        <w:gridCol w:w="1590"/>
        <w:gridCol w:w="1292"/>
        <w:gridCol w:w="2107"/>
        <w:gridCol w:w="2219"/>
      </w:tblGrid>
      <w:tr w14:paraId="62EA1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35" w:type="dxa"/>
            <w:gridSpan w:val="2"/>
            <w:vAlign w:val="top"/>
          </w:tcPr>
          <w:p w14:paraId="5465446D">
            <w:pPr>
              <w:spacing w:before="169" w:line="230" w:lineRule="auto"/>
              <w:ind w:left="12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目名称</w:t>
            </w:r>
          </w:p>
        </w:tc>
        <w:tc>
          <w:tcPr>
            <w:tcW w:w="7208" w:type="dxa"/>
            <w:gridSpan w:val="4"/>
            <w:vAlign w:val="top"/>
          </w:tcPr>
          <w:p w14:paraId="20C92EE2">
            <w:pPr>
              <w:pStyle w:val="6"/>
            </w:pPr>
          </w:p>
        </w:tc>
      </w:tr>
      <w:tr w14:paraId="703AD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5" w:type="dxa"/>
            <w:gridSpan w:val="2"/>
            <w:vAlign w:val="top"/>
          </w:tcPr>
          <w:p w14:paraId="2E7C3CF7">
            <w:pPr>
              <w:spacing w:before="165" w:line="228" w:lineRule="auto"/>
              <w:ind w:left="12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2882" w:type="dxa"/>
            <w:gridSpan w:val="2"/>
            <w:vAlign w:val="top"/>
          </w:tcPr>
          <w:p w14:paraId="5E44E741">
            <w:pPr>
              <w:pStyle w:val="6"/>
            </w:pPr>
          </w:p>
        </w:tc>
        <w:tc>
          <w:tcPr>
            <w:tcW w:w="2107" w:type="dxa"/>
            <w:vAlign w:val="top"/>
          </w:tcPr>
          <w:p w14:paraId="50FE7680">
            <w:pPr>
              <w:spacing w:before="165" w:line="228" w:lineRule="auto"/>
              <w:ind w:left="12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219" w:type="dxa"/>
            <w:vAlign w:val="top"/>
          </w:tcPr>
          <w:p w14:paraId="4AD9F083">
            <w:pPr>
              <w:pStyle w:val="6"/>
            </w:pPr>
          </w:p>
        </w:tc>
      </w:tr>
      <w:tr w14:paraId="65EB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5" w:type="dxa"/>
            <w:gridSpan w:val="2"/>
            <w:vAlign w:val="top"/>
          </w:tcPr>
          <w:p w14:paraId="35F31259">
            <w:pPr>
              <w:spacing w:before="165" w:line="228" w:lineRule="auto"/>
              <w:ind w:left="12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项目合作单位</w:t>
            </w:r>
          </w:p>
        </w:tc>
        <w:tc>
          <w:tcPr>
            <w:tcW w:w="2882" w:type="dxa"/>
            <w:gridSpan w:val="2"/>
            <w:vAlign w:val="top"/>
          </w:tcPr>
          <w:p w14:paraId="59FB6CD7">
            <w:pPr>
              <w:pStyle w:val="6"/>
            </w:pPr>
          </w:p>
        </w:tc>
        <w:tc>
          <w:tcPr>
            <w:tcW w:w="2107" w:type="dxa"/>
            <w:vAlign w:val="top"/>
          </w:tcPr>
          <w:p w14:paraId="3D30B96F">
            <w:pPr>
              <w:spacing w:before="166" w:line="228" w:lineRule="auto"/>
              <w:ind w:left="13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219" w:type="dxa"/>
            <w:vAlign w:val="top"/>
          </w:tcPr>
          <w:p w14:paraId="3F07DBDD">
            <w:pPr>
              <w:pStyle w:val="6"/>
            </w:pPr>
          </w:p>
        </w:tc>
      </w:tr>
      <w:tr w14:paraId="0A643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7ACEF260">
            <w:pPr>
              <w:pStyle w:val="6"/>
              <w:spacing w:line="271" w:lineRule="auto"/>
            </w:pPr>
          </w:p>
          <w:p w14:paraId="66B6262C">
            <w:pPr>
              <w:pStyle w:val="6"/>
              <w:spacing w:line="271" w:lineRule="auto"/>
            </w:pPr>
          </w:p>
          <w:p w14:paraId="060C63FA">
            <w:pPr>
              <w:pStyle w:val="6"/>
              <w:spacing w:line="271" w:lineRule="auto"/>
            </w:pPr>
          </w:p>
          <w:p w14:paraId="2CCB67A8">
            <w:pPr>
              <w:pStyle w:val="6"/>
              <w:spacing w:line="272" w:lineRule="auto"/>
            </w:pPr>
          </w:p>
          <w:p w14:paraId="07EEB8A3">
            <w:pPr>
              <w:pStyle w:val="6"/>
              <w:spacing w:line="272" w:lineRule="auto"/>
            </w:pPr>
          </w:p>
          <w:p w14:paraId="6630ACD6">
            <w:pPr>
              <w:pStyle w:val="6"/>
              <w:spacing w:line="272" w:lineRule="auto"/>
            </w:pPr>
          </w:p>
          <w:p w14:paraId="554118E9">
            <w:pPr>
              <w:pStyle w:val="6"/>
              <w:spacing w:line="272" w:lineRule="auto"/>
            </w:pPr>
          </w:p>
          <w:p w14:paraId="35D8C2DD">
            <w:pPr>
              <w:spacing w:before="88" w:line="234" w:lineRule="auto"/>
              <w:ind w:left="169" w:right="151" w:hanging="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项目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共性</w:t>
            </w:r>
          </w:p>
          <w:p w14:paraId="5EE260C4">
            <w:pPr>
              <w:spacing w:before="2" w:line="243" w:lineRule="auto"/>
              <w:ind w:left="166" w:right="151" w:firstLine="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绩效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7" w:type="dxa"/>
            <w:vAlign w:val="top"/>
          </w:tcPr>
          <w:p w14:paraId="47D6FFFA">
            <w:pPr>
              <w:spacing w:before="70" w:line="231" w:lineRule="auto"/>
              <w:ind w:left="307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一级</w:t>
            </w:r>
          </w:p>
          <w:p w14:paraId="77800445">
            <w:pPr>
              <w:spacing w:before="4" w:line="225" w:lineRule="auto"/>
              <w:ind w:left="29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0" w:type="dxa"/>
            <w:vAlign w:val="top"/>
          </w:tcPr>
          <w:p w14:paraId="331AF6DA">
            <w:pPr>
              <w:spacing w:before="242" w:line="229" w:lineRule="auto"/>
              <w:ind w:left="33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3399" w:type="dxa"/>
            <w:gridSpan w:val="2"/>
            <w:vAlign w:val="top"/>
          </w:tcPr>
          <w:p w14:paraId="68AA0D06">
            <w:pPr>
              <w:spacing w:before="242" w:line="229" w:lineRule="auto"/>
              <w:ind w:left="124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219" w:type="dxa"/>
            <w:vAlign w:val="top"/>
          </w:tcPr>
          <w:p w14:paraId="2BC6AD42">
            <w:pPr>
              <w:spacing w:before="69" w:line="230" w:lineRule="auto"/>
              <w:ind w:left="398" w:right="148" w:hanging="23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项目实施期内预期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达到的指标值</w:t>
            </w:r>
          </w:p>
        </w:tc>
      </w:tr>
      <w:tr w14:paraId="274E1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5677AC1F">
            <w:pPr>
              <w:pStyle w:val="6"/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0BE93A61">
            <w:pPr>
              <w:pStyle w:val="6"/>
              <w:spacing w:line="252" w:lineRule="auto"/>
            </w:pPr>
          </w:p>
          <w:p w14:paraId="28C7C369">
            <w:pPr>
              <w:pStyle w:val="6"/>
              <w:spacing w:line="252" w:lineRule="auto"/>
            </w:pPr>
          </w:p>
          <w:p w14:paraId="150FBEC0">
            <w:pPr>
              <w:pStyle w:val="6"/>
              <w:spacing w:line="253" w:lineRule="auto"/>
            </w:pPr>
          </w:p>
          <w:p w14:paraId="6B349687">
            <w:pPr>
              <w:pStyle w:val="6"/>
              <w:spacing w:line="253" w:lineRule="auto"/>
            </w:pPr>
          </w:p>
          <w:p w14:paraId="5FDEFF84">
            <w:pPr>
              <w:pStyle w:val="6"/>
              <w:spacing w:line="253" w:lineRule="auto"/>
            </w:pPr>
          </w:p>
          <w:p w14:paraId="2463F7BE">
            <w:pPr>
              <w:spacing w:before="88" w:line="244" w:lineRule="auto"/>
              <w:ind w:left="295" w:right="282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产出指标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1A654E94">
            <w:pPr>
              <w:pStyle w:val="6"/>
              <w:spacing w:line="283" w:lineRule="auto"/>
            </w:pPr>
          </w:p>
          <w:p w14:paraId="7D4767BD">
            <w:pPr>
              <w:pStyle w:val="6"/>
              <w:spacing w:line="284" w:lineRule="auto"/>
            </w:pPr>
          </w:p>
          <w:p w14:paraId="37730863">
            <w:pPr>
              <w:pStyle w:val="6"/>
              <w:spacing w:line="284" w:lineRule="auto"/>
            </w:pPr>
          </w:p>
          <w:p w14:paraId="3022DF25">
            <w:pPr>
              <w:pStyle w:val="6"/>
              <w:spacing w:line="284" w:lineRule="auto"/>
            </w:pPr>
          </w:p>
          <w:p w14:paraId="6B1C2BBC">
            <w:pPr>
              <w:spacing w:before="88" w:line="229" w:lineRule="auto"/>
              <w:ind w:left="32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3399" w:type="dxa"/>
            <w:gridSpan w:val="2"/>
            <w:vAlign w:val="top"/>
          </w:tcPr>
          <w:p w14:paraId="5E85CA6A">
            <w:pPr>
              <w:spacing w:before="167" w:line="222" w:lineRule="auto"/>
              <w:ind w:left="13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实现前沿技术突破（个）</w:t>
            </w:r>
          </w:p>
        </w:tc>
        <w:tc>
          <w:tcPr>
            <w:tcW w:w="2219" w:type="dxa"/>
            <w:vAlign w:val="top"/>
          </w:tcPr>
          <w:p w14:paraId="1A173F07">
            <w:pPr>
              <w:pStyle w:val="6"/>
            </w:pPr>
          </w:p>
        </w:tc>
      </w:tr>
      <w:tr w14:paraId="00E7D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6BD25FB9">
            <w:pPr>
              <w:pStyle w:val="6"/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74A816F4">
            <w:pPr>
              <w:pStyle w:val="6"/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7C9DEB26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0240A338">
            <w:pPr>
              <w:spacing w:before="72" w:line="229" w:lineRule="auto"/>
              <w:ind w:left="132" w:right="101" w:hanging="1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研发形成新产品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新设备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新工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新材料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新品种等（个）</w:t>
            </w:r>
          </w:p>
        </w:tc>
        <w:tc>
          <w:tcPr>
            <w:tcW w:w="2219" w:type="dxa"/>
            <w:vAlign w:val="top"/>
          </w:tcPr>
          <w:p w14:paraId="0ED8EA83">
            <w:pPr>
              <w:pStyle w:val="6"/>
            </w:pPr>
          </w:p>
        </w:tc>
      </w:tr>
      <w:tr w14:paraId="4335B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29011D83">
            <w:pPr>
              <w:pStyle w:val="6"/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18B0E324">
            <w:pPr>
              <w:pStyle w:val="6"/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5F1833E3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590071F9">
            <w:pPr>
              <w:spacing w:before="170" w:line="227" w:lineRule="auto"/>
              <w:ind w:left="125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219" w:type="dxa"/>
            <w:vAlign w:val="top"/>
          </w:tcPr>
          <w:p w14:paraId="6181A640">
            <w:pPr>
              <w:pStyle w:val="6"/>
            </w:pPr>
          </w:p>
        </w:tc>
      </w:tr>
      <w:tr w14:paraId="6A58E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3C92CCBD">
            <w:pPr>
              <w:pStyle w:val="6"/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0054F60E">
            <w:pPr>
              <w:pStyle w:val="6"/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23867B92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3AC71854">
            <w:pPr>
              <w:spacing w:before="75" w:line="228" w:lineRule="auto"/>
              <w:ind w:left="115" w:right="103" w:firstLine="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制定国家、行业、地方或企业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标准数（个）</w:t>
            </w:r>
          </w:p>
        </w:tc>
        <w:tc>
          <w:tcPr>
            <w:tcW w:w="2219" w:type="dxa"/>
            <w:vAlign w:val="top"/>
          </w:tcPr>
          <w:p w14:paraId="5E590FF6">
            <w:pPr>
              <w:pStyle w:val="6"/>
            </w:pPr>
          </w:p>
        </w:tc>
      </w:tr>
      <w:tr w14:paraId="7280F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7F63C390">
            <w:pPr>
              <w:pStyle w:val="6"/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2F8A5C41">
            <w:pPr>
              <w:pStyle w:val="6"/>
            </w:pPr>
          </w:p>
        </w:tc>
        <w:tc>
          <w:tcPr>
            <w:tcW w:w="1590" w:type="dxa"/>
            <w:vAlign w:val="top"/>
          </w:tcPr>
          <w:p w14:paraId="468335AA">
            <w:pPr>
              <w:spacing w:before="168" w:line="229" w:lineRule="auto"/>
              <w:ind w:left="328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3399" w:type="dxa"/>
            <w:gridSpan w:val="2"/>
            <w:vAlign w:val="top"/>
          </w:tcPr>
          <w:p w14:paraId="018E9857">
            <w:pPr>
              <w:spacing w:before="168" w:line="229" w:lineRule="auto"/>
              <w:ind w:left="11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考核指标按期完成率（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）</w:t>
            </w:r>
          </w:p>
        </w:tc>
        <w:tc>
          <w:tcPr>
            <w:tcW w:w="2219" w:type="dxa"/>
            <w:vAlign w:val="top"/>
          </w:tcPr>
          <w:p w14:paraId="73408B7C">
            <w:pPr>
              <w:pStyle w:val="6"/>
            </w:pPr>
          </w:p>
        </w:tc>
      </w:tr>
      <w:tr w14:paraId="4B570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51CB68E4">
            <w:pPr>
              <w:pStyle w:val="6"/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667EDB19">
            <w:pPr>
              <w:spacing w:before="300" w:line="244" w:lineRule="auto"/>
              <w:ind w:left="295" w:right="282" w:firstLine="3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效益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0" w:type="dxa"/>
            <w:vAlign w:val="top"/>
          </w:tcPr>
          <w:p w14:paraId="16B69791">
            <w:pPr>
              <w:spacing w:before="168" w:line="229" w:lineRule="auto"/>
              <w:ind w:left="329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经济效益</w:t>
            </w:r>
          </w:p>
        </w:tc>
        <w:tc>
          <w:tcPr>
            <w:tcW w:w="3399" w:type="dxa"/>
            <w:gridSpan w:val="2"/>
            <w:vAlign w:val="top"/>
          </w:tcPr>
          <w:p w14:paraId="5E84730D">
            <w:pPr>
              <w:spacing w:before="169" w:line="228" w:lineRule="auto"/>
              <w:ind w:left="134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带动社会资本投入（万元）</w:t>
            </w:r>
          </w:p>
        </w:tc>
        <w:tc>
          <w:tcPr>
            <w:tcW w:w="2219" w:type="dxa"/>
            <w:vAlign w:val="top"/>
          </w:tcPr>
          <w:p w14:paraId="50F9ED05">
            <w:pPr>
              <w:pStyle w:val="6"/>
            </w:pPr>
          </w:p>
        </w:tc>
      </w:tr>
      <w:tr w14:paraId="2F36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6D22FAC1">
            <w:pPr>
              <w:pStyle w:val="6"/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76EAA5EA">
            <w:pPr>
              <w:pStyle w:val="6"/>
            </w:pPr>
          </w:p>
        </w:tc>
        <w:tc>
          <w:tcPr>
            <w:tcW w:w="1590" w:type="dxa"/>
            <w:vAlign w:val="top"/>
          </w:tcPr>
          <w:p w14:paraId="679DA36D">
            <w:pPr>
              <w:spacing w:before="168" w:line="231" w:lineRule="auto"/>
              <w:ind w:left="326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社会效益</w:t>
            </w:r>
          </w:p>
        </w:tc>
        <w:tc>
          <w:tcPr>
            <w:tcW w:w="3399" w:type="dxa"/>
            <w:gridSpan w:val="2"/>
            <w:vAlign w:val="top"/>
          </w:tcPr>
          <w:p w14:paraId="194690A4">
            <w:pPr>
              <w:spacing w:before="167" w:line="230" w:lineRule="auto"/>
              <w:ind w:left="12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>形成示范应用场景（个）</w:t>
            </w:r>
          </w:p>
        </w:tc>
        <w:tc>
          <w:tcPr>
            <w:tcW w:w="2219" w:type="dxa"/>
            <w:vAlign w:val="top"/>
          </w:tcPr>
          <w:p w14:paraId="1D1130F2">
            <w:pPr>
              <w:pStyle w:val="6"/>
            </w:pPr>
          </w:p>
        </w:tc>
      </w:tr>
      <w:tr w14:paraId="09B88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260E1A58">
            <w:pPr>
              <w:pStyle w:val="6"/>
              <w:spacing w:line="272" w:lineRule="auto"/>
            </w:pPr>
          </w:p>
          <w:p w14:paraId="36068EB1">
            <w:pPr>
              <w:pStyle w:val="6"/>
              <w:spacing w:line="272" w:lineRule="auto"/>
            </w:pPr>
          </w:p>
          <w:p w14:paraId="460E3E4E">
            <w:pPr>
              <w:pStyle w:val="6"/>
              <w:spacing w:line="272" w:lineRule="auto"/>
            </w:pPr>
          </w:p>
          <w:p w14:paraId="116BA23F">
            <w:pPr>
              <w:spacing w:before="88" w:line="244" w:lineRule="auto"/>
              <w:ind w:left="165" w:right="151" w:hanging="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个性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7" w:type="dxa"/>
            <w:vAlign w:val="top"/>
          </w:tcPr>
          <w:p w14:paraId="08C470A6">
            <w:pPr>
              <w:pStyle w:val="6"/>
            </w:pPr>
          </w:p>
        </w:tc>
        <w:tc>
          <w:tcPr>
            <w:tcW w:w="1590" w:type="dxa"/>
            <w:vAlign w:val="top"/>
          </w:tcPr>
          <w:p w14:paraId="43348ADF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12200178">
            <w:pPr>
              <w:pStyle w:val="6"/>
            </w:pPr>
          </w:p>
        </w:tc>
        <w:tc>
          <w:tcPr>
            <w:tcW w:w="2219" w:type="dxa"/>
            <w:vAlign w:val="top"/>
          </w:tcPr>
          <w:p w14:paraId="67AFC597">
            <w:pPr>
              <w:pStyle w:val="6"/>
            </w:pPr>
          </w:p>
        </w:tc>
      </w:tr>
      <w:tr w14:paraId="3B49B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783BBAC0">
            <w:pPr>
              <w:pStyle w:val="6"/>
            </w:pPr>
          </w:p>
        </w:tc>
        <w:tc>
          <w:tcPr>
            <w:tcW w:w="1047" w:type="dxa"/>
            <w:vAlign w:val="top"/>
          </w:tcPr>
          <w:p w14:paraId="49D92235">
            <w:pPr>
              <w:pStyle w:val="6"/>
            </w:pPr>
          </w:p>
        </w:tc>
        <w:tc>
          <w:tcPr>
            <w:tcW w:w="1590" w:type="dxa"/>
            <w:vAlign w:val="top"/>
          </w:tcPr>
          <w:p w14:paraId="5F12A76C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586FFD5C">
            <w:pPr>
              <w:pStyle w:val="6"/>
            </w:pPr>
          </w:p>
        </w:tc>
        <w:tc>
          <w:tcPr>
            <w:tcW w:w="2219" w:type="dxa"/>
            <w:vAlign w:val="top"/>
          </w:tcPr>
          <w:p w14:paraId="1831B113">
            <w:pPr>
              <w:pStyle w:val="6"/>
            </w:pPr>
          </w:p>
        </w:tc>
      </w:tr>
      <w:tr w14:paraId="55203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67844112">
            <w:pPr>
              <w:pStyle w:val="6"/>
            </w:pPr>
          </w:p>
        </w:tc>
        <w:tc>
          <w:tcPr>
            <w:tcW w:w="1047" w:type="dxa"/>
            <w:vAlign w:val="top"/>
          </w:tcPr>
          <w:p w14:paraId="55C7F227">
            <w:pPr>
              <w:pStyle w:val="6"/>
            </w:pPr>
          </w:p>
        </w:tc>
        <w:tc>
          <w:tcPr>
            <w:tcW w:w="1590" w:type="dxa"/>
            <w:vAlign w:val="top"/>
          </w:tcPr>
          <w:p w14:paraId="66E30A8A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4A3354FE">
            <w:pPr>
              <w:pStyle w:val="6"/>
            </w:pPr>
          </w:p>
        </w:tc>
        <w:tc>
          <w:tcPr>
            <w:tcW w:w="2219" w:type="dxa"/>
            <w:vAlign w:val="top"/>
          </w:tcPr>
          <w:p w14:paraId="4E3A815B">
            <w:pPr>
              <w:pStyle w:val="6"/>
            </w:pPr>
          </w:p>
        </w:tc>
      </w:tr>
      <w:tr w14:paraId="7E042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02339EF0">
            <w:pPr>
              <w:pStyle w:val="6"/>
            </w:pPr>
          </w:p>
        </w:tc>
        <w:tc>
          <w:tcPr>
            <w:tcW w:w="1047" w:type="dxa"/>
            <w:vAlign w:val="top"/>
          </w:tcPr>
          <w:p w14:paraId="577CB65B">
            <w:pPr>
              <w:pStyle w:val="6"/>
            </w:pPr>
          </w:p>
        </w:tc>
        <w:tc>
          <w:tcPr>
            <w:tcW w:w="1590" w:type="dxa"/>
            <w:vAlign w:val="top"/>
          </w:tcPr>
          <w:p w14:paraId="71F2BA3D">
            <w:pPr>
              <w:pStyle w:val="6"/>
            </w:pPr>
          </w:p>
        </w:tc>
        <w:tc>
          <w:tcPr>
            <w:tcW w:w="3399" w:type="dxa"/>
            <w:gridSpan w:val="2"/>
            <w:vAlign w:val="top"/>
          </w:tcPr>
          <w:p w14:paraId="79AD6000">
            <w:pPr>
              <w:pStyle w:val="6"/>
            </w:pPr>
          </w:p>
        </w:tc>
        <w:tc>
          <w:tcPr>
            <w:tcW w:w="2219" w:type="dxa"/>
            <w:vAlign w:val="top"/>
          </w:tcPr>
          <w:p w14:paraId="3B931FB8">
            <w:pPr>
              <w:pStyle w:val="6"/>
            </w:pPr>
          </w:p>
        </w:tc>
      </w:tr>
    </w:tbl>
    <w:p w14:paraId="0C19CC5F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539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594B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802CD2"/>
    <w:rsid w:val="12A61E39"/>
    <w:rsid w:val="155A139E"/>
    <w:rsid w:val="2D80355B"/>
    <w:rsid w:val="439D7559"/>
    <w:rsid w:val="684B5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521</Words>
  <Characters>528</Characters>
  <TotalTime>1</TotalTime>
  <ScaleCrop>false</ScaleCrop>
  <LinksUpToDate>false</LinksUpToDate>
  <CharactersWithSpaces>541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2026-04-01T16:36:00Z</dcterms:created>
  <dc:creator>HP</dc:creator>
  <cp:lastModifiedBy>朱丹琳</cp:lastModifiedBy>
  <dcterms:modified xsi:type="dcterms:W3CDTF">2026-04-03T07:07:50Z</dcterms:modified>
  <dc:title>财政厅合发文模板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2026-04-03T15:03:18Z</vt:filetime>
  </property>
  <property fmtid="{D5CDD505-2E9C-101B-9397-08002B2CF9AE}" pid="4" name="KSOTemplateDocerSaveRecord">
    <vt:lpwstr>eyJoZGlkIjoiNTc5NTBiOGFmZDkzNjJkYmZhMDYyZTRhYzI4Zjc4ZjkiLCJ1c2VySWQiOiIxNjY1MDM3NDkyIn0=</vt:lpwstr>
  </property>
  <property fmtid="{D5CDD505-2E9C-101B-9397-08002B2CF9AE}" pid="5" name="KSOProductBuildVer">
    <vt:lpwstr>2052-12.1.0.23542</vt:lpwstr>
  </property>
  <property fmtid="{D5CDD505-2E9C-101B-9397-08002B2CF9AE}" pid="6" name="ICV">
    <vt:lpwstr>8D8B85DECCBE459CAED68BDA24F45DFB_12</vt:lpwstr>
  </property>
</Properties>
</file>